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8" w:rsidRPr="00FD6F2D" w:rsidRDefault="00B933D8" w:rsidP="00111E71">
      <w:pPr>
        <w:spacing w:after="120" w:line="330" w:lineRule="atLeast"/>
        <w:jc w:val="both"/>
        <w:rPr>
          <w:rFonts w:ascii="Times New Roman" w:eastAsia="Times New Roman" w:hAnsi="Times New Roman" w:cs="Times New Roman"/>
          <w:b/>
          <w:bCs/>
          <w:color w:val="26324A"/>
          <w:sz w:val="40"/>
          <w:szCs w:val="40"/>
        </w:rPr>
      </w:pPr>
      <w:bookmarkStart w:id="0" w:name="_GoBack"/>
      <w:bookmarkEnd w:id="0"/>
    </w:p>
    <w:p w:rsidR="00B933D8" w:rsidRPr="00FD6F2D" w:rsidRDefault="00B933D8" w:rsidP="00111E71">
      <w:pPr>
        <w:spacing w:after="0" w:line="240" w:lineRule="auto"/>
        <w:jc w:val="both"/>
        <w:outlineLvl w:val="1"/>
        <w:rPr>
          <w:rFonts w:ascii="Times New Roman" w:eastAsia="Times New Roman" w:hAnsi="Times New Roman" w:cs="Times New Roman"/>
          <w:b/>
          <w:bCs/>
          <w:color w:val="202020"/>
          <w:sz w:val="40"/>
          <w:szCs w:val="40"/>
        </w:rPr>
      </w:pPr>
      <w:r w:rsidRPr="00FD6F2D">
        <w:rPr>
          <w:rFonts w:ascii="Times New Roman" w:eastAsia="Times New Roman" w:hAnsi="Times New Roman" w:cs="Times New Roman"/>
          <w:b/>
          <w:bCs/>
          <w:color w:val="202020"/>
          <w:sz w:val="40"/>
          <w:szCs w:val="40"/>
        </w:rPr>
        <w:t>CIVIC ENGAGEMENT &amp; GOOD GOVERNANCE</w:t>
      </w:r>
    </w:p>
    <w:p w:rsidR="00111E71" w:rsidRPr="00FD6F2D" w:rsidRDefault="00B933D8" w:rsidP="00111E71">
      <w:pPr>
        <w:numPr>
          <w:ilvl w:val="0"/>
          <w:numId w:val="1"/>
        </w:numPr>
        <w:spacing w:before="150" w:after="225" w:line="240" w:lineRule="auto"/>
        <w:jc w:val="both"/>
        <w:rPr>
          <w:rFonts w:ascii="Times New Roman" w:eastAsia="Times New Roman" w:hAnsi="Times New Roman" w:cs="Times New Roman"/>
          <w:color w:val="4A4A4A"/>
          <w:sz w:val="40"/>
          <w:szCs w:val="40"/>
        </w:rPr>
      </w:pPr>
      <w:r w:rsidRPr="00FD6F2D">
        <w:rPr>
          <w:rFonts w:ascii="Times New Roman" w:eastAsia="Times New Roman" w:hAnsi="Times New Roman" w:cs="Times New Roman"/>
          <w:color w:val="4A4A4A"/>
          <w:sz w:val="40"/>
          <w:szCs w:val="40"/>
        </w:rPr>
        <w:t>Dr. Mohd Sani bin Badron</w:t>
      </w:r>
    </w:p>
    <w:p w:rsidR="00B933D8" w:rsidRPr="00FD6F2D" w:rsidRDefault="00B933D8" w:rsidP="00111E71">
      <w:pPr>
        <w:spacing w:before="150" w:after="225" w:line="240" w:lineRule="auto"/>
        <w:ind w:firstLine="360"/>
        <w:jc w:val="both"/>
        <w:rPr>
          <w:rFonts w:ascii="Times New Roman" w:eastAsia="Times New Roman" w:hAnsi="Times New Roman" w:cs="Times New Roman"/>
          <w:color w:val="4A4A4A"/>
          <w:sz w:val="40"/>
          <w:szCs w:val="40"/>
        </w:rPr>
      </w:pPr>
      <w:r w:rsidRPr="00FD6F2D">
        <w:rPr>
          <w:rFonts w:ascii="Times New Roman" w:eastAsia="Times New Roman" w:hAnsi="Times New Roman" w:cs="Times New Roman"/>
          <w:sz w:val="40"/>
          <w:szCs w:val="40"/>
        </w:rPr>
        <w:t>Governance refers to the exercise of economic, political, social or administrative powers to manage public affairs. All levels are involved, including corporations, federal and state governments, local governance and other entities. It comprises the mechanisms, processes, proper procedures and management tools.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It covers social institutions through which citizens and groups articulate their legitimate interests and exercise their legal rights; how do the civilians fulfil their obligations and duties, and how do they mediate their differences?  </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In the past few decades, we have witnessed the collapse of big corporations triggered by bad governance. Due to management misdemeanour such as false reporting and creative accounting, business enterprises with deep supply chain were declared insolvent and bankrupt. Thousand employees lost their jobs, impacting families and households.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lastRenderedPageBreak/>
        <w:t>            One case that shocked the world at the turn of the millennium was ENRON, whose assets was apparently valued at almost USD 65 billion, when in reality, directors and executives were concealing huge losses. Its auditor Arthur Andersen was found to have shredded documents of critical importance and committed obstruction of justice that led to the irreparable damage to their reputations.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The subsequent bankruptcy of other corporations such as Lehman Brothers even surpassed ENRON as the biggest bankruptcy case in corporate history. This led to a series of exposé of accounting and corporate scandals. As a result, investors, clients, customers and employees lost their trust in mega financial companies. A global scale financial market meltdown was unstoppable.</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Without good governance, even independent countries face a real risk of falling into sovereign debt crises, being unable to meet their outstanding liabilities. Argentina, Venezuela and Greece are all cases in point.</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All these international and local cases that are unfolding before our eyes served as a warning — a warning of what could happen if virtues, transparency, and good corporate practices are not adhered to.</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lastRenderedPageBreak/>
        <w:t>The Prophet Muhammad said, “Verily Allah has decreed that everything you do should be done with excellence” (narrated by Imam Muslim).</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 xml:space="preserve">Based on this Prophetic saying, Dr Mostafa al-Badawi explains: “A Muslim is thus obliged to keep his activities under constant scrutiny and never allow </w:t>
      </w:r>
      <w:proofErr w:type="gramStart"/>
      <w:r w:rsidRPr="00FD6F2D">
        <w:rPr>
          <w:rFonts w:ascii="Times New Roman" w:eastAsia="Times New Roman" w:hAnsi="Times New Roman" w:cs="Times New Roman"/>
          <w:sz w:val="40"/>
          <w:szCs w:val="40"/>
        </w:rPr>
        <w:t>himself</w:t>
      </w:r>
      <w:proofErr w:type="gramEnd"/>
      <w:r w:rsidRPr="00FD6F2D">
        <w:rPr>
          <w:rFonts w:ascii="Times New Roman" w:eastAsia="Times New Roman" w:hAnsi="Times New Roman" w:cs="Times New Roman"/>
          <w:sz w:val="40"/>
          <w:szCs w:val="40"/>
        </w:rPr>
        <w:t xml:space="preserve"> to fall short of the required standard. If he </w:t>
      </w:r>
      <w:proofErr w:type="gramStart"/>
      <w:r w:rsidRPr="00FD6F2D">
        <w:rPr>
          <w:rFonts w:ascii="Times New Roman" w:eastAsia="Times New Roman" w:hAnsi="Times New Roman" w:cs="Times New Roman"/>
          <w:sz w:val="40"/>
          <w:szCs w:val="40"/>
        </w:rPr>
        <w:t>fall</w:t>
      </w:r>
      <w:proofErr w:type="gramEnd"/>
      <w:r w:rsidRPr="00FD6F2D">
        <w:rPr>
          <w:rFonts w:ascii="Times New Roman" w:eastAsia="Times New Roman" w:hAnsi="Times New Roman" w:cs="Times New Roman"/>
          <w:sz w:val="40"/>
          <w:szCs w:val="40"/>
        </w:rPr>
        <w:t xml:space="preserve"> short of the standard, he is guilty of neglect. The extent to which he fails to comply with this rule is the degree to which his faith and knowledge of the requirements of his religion is defective. A Muslim strives for excellence in every act, in the awareness that it is God who is watching him, not only his supervisor.”</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In Malaysia, corporate governance encompasses the Board, Audit Committee, Risk Management, Internal Control, and Stakeholders.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The Company Board is expected to provide stewardship by performing its responsibilities well. Effective Board is ensured through a balanced composition of its members and remuneration that corresponds to their level of competence. Management must be based on trust, accountability and trustworthiness.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While leaders must play a role of providing strategic direction, it must be done through consultative deliberation, discussion, and collective responsibility. This requires effective audit committee, risk management and internal control.</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lastRenderedPageBreak/>
        <w:t xml:space="preserve">Allah commands in the Qur’an: “and consult with them in all matters of public concern; then, when you </w:t>
      </w:r>
      <w:proofErr w:type="gramStart"/>
      <w:r w:rsidRPr="00FD6F2D">
        <w:rPr>
          <w:rFonts w:ascii="Times New Roman" w:eastAsia="Times New Roman" w:hAnsi="Times New Roman" w:cs="Times New Roman"/>
          <w:sz w:val="40"/>
          <w:szCs w:val="40"/>
        </w:rPr>
        <w:t>has</w:t>
      </w:r>
      <w:proofErr w:type="gramEnd"/>
      <w:r w:rsidRPr="00FD6F2D">
        <w:rPr>
          <w:rFonts w:ascii="Times New Roman" w:eastAsia="Times New Roman" w:hAnsi="Times New Roman" w:cs="Times New Roman"/>
          <w:sz w:val="40"/>
          <w:szCs w:val="40"/>
        </w:rPr>
        <w:t xml:space="preserve"> decided upon a course of action, place your trust in Allah: for Allah loves those who place their trust in Him.” (</w:t>
      </w:r>
      <w:proofErr w:type="gramStart"/>
      <w:r w:rsidRPr="00FD6F2D">
        <w:rPr>
          <w:rFonts w:ascii="Times New Roman" w:eastAsia="Times New Roman" w:hAnsi="Times New Roman" w:cs="Times New Roman"/>
          <w:i/>
          <w:iCs/>
          <w:sz w:val="40"/>
          <w:szCs w:val="40"/>
        </w:rPr>
        <w:t>surah</w:t>
      </w:r>
      <w:proofErr w:type="gramEnd"/>
      <w:r w:rsidRPr="00FD6F2D">
        <w:rPr>
          <w:rFonts w:ascii="Times New Roman" w:eastAsia="Times New Roman" w:hAnsi="Times New Roman" w:cs="Times New Roman"/>
          <w:i/>
          <w:iCs/>
          <w:sz w:val="40"/>
          <w:szCs w:val="40"/>
        </w:rPr>
        <w:t xml:space="preserve"> Ali ‘Imran</w:t>
      </w:r>
      <w:r w:rsidRPr="00FD6F2D">
        <w:rPr>
          <w:rFonts w:ascii="Times New Roman" w:eastAsia="Times New Roman" w:hAnsi="Times New Roman" w:cs="Times New Roman"/>
          <w:sz w:val="40"/>
          <w:szCs w:val="40"/>
        </w:rPr>
        <w:t>, 3: 159).  </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 xml:space="preserve">In another verse, Allah describes true believers as “those who obeyed the command of their Lord and pray regularly; and whose affairs [in all matters of common concern] are settled by mutual consultation; and from what </w:t>
      </w:r>
      <w:proofErr w:type="gramStart"/>
      <w:r w:rsidRPr="00FD6F2D">
        <w:rPr>
          <w:rFonts w:ascii="Times New Roman" w:eastAsia="Times New Roman" w:hAnsi="Times New Roman" w:cs="Times New Roman"/>
          <w:sz w:val="40"/>
          <w:szCs w:val="40"/>
        </w:rPr>
        <w:t>We</w:t>
      </w:r>
      <w:proofErr w:type="gramEnd"/>
      <w:r w:rsidRPr="00FD6F2D">
        <w:rPr>
          <w:rFonts w:ascii="Times New Roman" w:eastAsia="Times New Roman" w:hAnsi="Times New Roman" w:cs="Times New Roman"/>
          <w:sz w:val="40"/>
          <w:szCs w:val="40"/>
        </w:rPr>
        <w:t xml:space="preserve"> have provided for them, they spend in Our cause.” (</w:t>
      </w:r>
      <w:proofErr w:type="gramStart"/>
      <w:r w:rsidRPr="00FD6F2D">
        <w:rPr>
          <w:rFonts w:ascii="Times New Roman" w:eastAsia="Times New Roman" w:hAnsi="Times New Roman" w:cs="Times New Roman"/>
          <w:i/>
          <w:iCs/>
          <w:sz w:val="40"/>
          <w:szCs w:val="40"/>
        </w:rPr>
        <w:t>surah</w:t>
      </w:r>
      <w:proofErr w:type="gramEnd"/>
      <w:r w:rsidRPr="00FD6F2D">
        <w:rPr>
          <w:rFonts w:ascii="Times New Roman" w:eastAsia="Times New Roman" w:hAnsi="Times New Roman" w:cs="Times New Roman"/>
          <w:i/>
          <w:iCs/>
          <w:sz w:val="40"/>
          <w:szCs w:val="40"/>
        </w:rPr>
        <w:t xml:space="preserve"> asy-Syura</w:t>
      </w:r>
      <w:r w:rsidRPr="00FD6F2D">
        <w:rPr>
          <w:rFonts w:ascii="Times New Roman" w:eastAsia="Times New Roman" w:hAnsi="Times New Roman" w:cs="Times New Roman"/>
          <w:sz w:val="40"/>
          <w:szCs w:val="40"/>
        </w:rPr>
        <w:t>, 42:38)</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Commentators of the Qur’an explain that governance must be done through consent and council. Mutual consultation must be regarded as one of the fundamental provisions of all Qur’anic legislation relating to governance: planning, enforcement, and implementation.</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All authorities agree that the ordinance of consultation—although addressed in the first instance to the Prophet Muhammad—is binding on all Muslims and for all times.</w:t>
      </w:r>
    </w:p>
    <w:p w:rsidR="00B933D8" w:rsidRPr="00FD6F2D" w:rsidRDefault="00B933D8" w:rsidP="00111E71">
      <w:pPr>
        <w:spacing w:after="210"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 xml:space="preserve">When the Prophet was asked to explain the implications of the above verse, he replied, “It means taking counsel with knowledgeable people and then following them [in their sound, knowledge-based counsels].” This particular quality of true </w:t>
      </w:r>
      <w:r w:rsidRPr="00FD6F2D">
        <w:rPr>
          <w:rFonts w:ascii="Times New Roman" w:eastAsia="Times New Roman" w:hAnsi="Times New Roman" w:cs="Times New Roman"/>
          <w:sz w:val="40"/>
          <w:szCs w:val="40"/>
        </w:rPr>
        <w:lastRenderedPageBreak/>
        <w:t>believers is regarded by the Prophet’s Companions as so important that they always referred to chapter no. 42 of the Qur’an by the key-word “consultation” (</w:t>
      </w:r>
      <w:r w:rsidRPr="00FD6F2D">
        <w:rPr>
          <w:rFonts w:ascii="Times New Roman" w:eastAsia="Times New Roman" w:hAnsi="Times New Roman" w:cs="Times New Roman"/>
          <w:i/>
          <w:iCs/>
          <w:sz w:val="40"/>
          <w:szCs w:val="40"/>
        </w:rPr>
        <w:t>syura</w:t>
      </w:r>
      <w:r w:rsidRPr="00FD6F2D">
        <w:rPr>
          <w:rFonts w:ascii="Times New Roman" w:eastAsia="Times New Roman" w:hAnsi="Times New Roman" w:cs="Times New Roman"/>
          <w:sz w:val="40"/>
          <w:szCs w:val="40"/>
        </w:rPr>
        <w:t>). It has two significant aspects: firstly, as a reminder of all followers of the Qur’anic universal teachings that they must remain united within one single community (</w:t>
      </w:r>
      <w:r w:rsidRPr="00FD6F2D">
        <w:rPr>
          <w:rFonts w:ascii="Times New Roman" w:eastAsia="Times New Roman" w:hAnsi="Times New Roman" w:cs="Times New Roman"/>
          <w:i/>
          <w:iCs/>
          <w:sz w:val="40"/>
          <w:szCs w:val="40"/>
        </w:rPr>
        <w:t>ummah</w:t>
      </w:r>
      <w:r w:rsidRPr="00FD6F2D">
        <w:rPr>
          <w:rFonts w:ascii="Times New Roman" w:eastAsia="Times New Roman" w:hAnsi="Times New Roman" w:cs="Times New Roman"/>
          <w:sz w:val="40"/>
          <w:szCs w:val="40"/>
        </w:rPr>
        <w:t>). Secondly, a prescriptive principle that all their collective concern must be monitored and accomplished by civic participation</w:t>
      </w:r>
    </w:p>
    <w:p w:rsidR="00506E1E" w:rsidRPr="00FD6F2D" w:rsidRDefault="00B933D8" w:rsidP="00506E1E">
      <w:pPr>
        <w:spacing w:after="0" w:line="240" w:lineRule="auto"/>
        <w:jc w:val="both"/>
        <w:rPr>
          <w:rFonts w:ascii="Font Awesome 5 Free" w:eastAsia="Times New Roman" w:hAnsi="Font Awesome 5 Free" w:cs="Times New Roman"/>
          <w:b/>
          <w:bCs/>
          <w:color w:val="333333"/>
          <w:sz w:val="40"/>
          <w:szCs w:val="40"/>
        </w:rPr>
      </w:pPr>
      <w:r w:rsidRPr="00FD6F2D">
        <w:rPr>
          <w:rFonts w:ascii="Times New Roman" w:eastAsia="Times New Roman" w:hAnsi="Times New Roman" w:cs="Times New Roman"/>
          <w:sz w:val="40"/>
          <w:szCs w:val="40"/>
        </w:rPr>
        <w:t> </w:t>
      </w:r>
    </w:p>
    <w:p w:rsidR="00506E1E" w:rsidRPr="00FD6F2D" w:rsidRDefault="00506E1E" w:rsidP="00506E1E">
      <w:pPr>
        <w:spacing w:after="0" w:line="630" w:lineRule="atLeast"/>
        <w:outlineLvl w:val="0"/>
        <w:rPr>
          <w:rFonts w:ascii="Times New Roman" w:eastAsia="Times New Roman" w:hAnsi="Times New Roman" w:cs="Times New Roman"/>
          <w:b/>
          <w:bCs/>
          <w:color w:val="000000"/>
          <w:kern w:val="36"/>
          <w:sz w:val="40"/>
          <w:szCs w:val="40"/>
        </w:rPr>
      </w:pPr>
      <w:r w:rsidRPr="00FD6F2D">
        <w:rPr>
          <w:rFonts w:ascii="Times New Roman" w:eastAsia="Times New Roman" w:hAnsi="Times New Roman" w:cs="Times New Roman"/>
          <w:b/>
          <w:bCs/>
          <w:color w:val="000000"/>
          <w:kern w:val="36"/>
          <w:sz w:val="40"/>
          <w:szCs w:val="40"/>
        </w:rPr>
        <w:t>Civil society and good governance</w:t>
      </w:r>
    </w:p>
    <w:p w:rsidR="00506E1E" w:rsidRPr="00FD6F2D" w:rsidRDefault="00506E1E" w:rsidP="00506E1E">
      <w:pPr>
        <w:spacing w:before="150" w:after="0" w:line="420" w:lineRule="atLeast"/>
        <w:rPr>
          <w:rFonts w:ascii="Times New Roman" w:eastAsia="Times New Roman" w:hAnsi="Times New Roman" w:cs="Times New Roman"/>
          <w:color w:val="737373"/>
          <w:sz w:val="40"/>
          <w:szCs w:val="40"/>
        </w:rPr>
      </w:pPr>
      <w:r w:rsidRPr="00FD6F2D">
        <w:rPr>
          <w:rFonts w:ascii="Times New Roman" w:eastAsia="Times New Roman" w:hAnsi="Times New Roman" w:cs="Times New Roman"/>
          <w:color w:val="737373"/>
          <w:sz w:val="40"/>
          <w:szCs w:val="40"/>
        </w:rPr>
        <w:t>Pakistan civil society is a reactive civil society</w:t>
      </w:r>
    </w:p>
    <w:p w:rsidR="00506E1E" w:rsidRPr="00FD6F2D" w:rsidRDefault="00D1501C" w:rsidP="00506E1E">
      <w:pPr>
        <w:spacing w:after="150" w:line="240" w:lineRule="auto"/>
        <w:rPr>
          <w:rFonts w:ascii="Roboto" w:eastAsia="Times New Roman" w:hAnsi="Roboto" w:cs="Times New Roman"/>
          <w:color w:val="212529"/>
          <w:sz w:val="40"/>
          <w:szCs w:val="40"/>
        </w:rPr>
      </w:pPr>
      <w:r>
        <w:rPr>
          <w:rFonts w:ascii="Roboto" w:eastAsia="Times New Roman" w:hAnsi="Roboto" w:cs="Times New Roman"/>
          <w:color w:val="212529"/>
          <w:sz w:val="40"/>
          <w:szCs w:val="40"/>
        </w:rPr>
        <w:pict>
          <v:rect id="_x0000_i1025" style="width:0;height:0" o:hralign="center" o:hrstd="t" o:hr="t" fillcolor="#a0a0a0" stroked="f"/>
        </w:pict>
      </w:r>
    </w:p>
    <w:p w:rsidR="00506E1E" w:rsidRPr="00FD6F2D" w:rsidRDefault="00D1501C" w:rsidP="00506E1E">
      <w:pPr>
        <w:spacing w:after="225" w:line="240" w:lineRule="auto"/>
        <w:rPr>
          <w:rFonts w:ascii="Roboto" w:eastAsia="Times New Roman" w:hAnsi="Roboto" w:cs="Times New Roman"/>
          <w:color w:val="515151"/>
          <w:sz w:val="40"/>
          <w:szCs w:val="40"/>
        </w:rPr>
      </w:pPr>
      <w:hyperlink r:id="rId7" w:history="1">
        <w:r w:rsidR="00506E1E" w:rsidRPr="00FD6F2D">
          <w:rPr>
            <w:rFonts w:ascii="Roboto" w:eastAsia="Times New Roman" w:hAnsi="Roboto" w:cs="Times New Roman"/>
            <w:b/>
            <w:bCs/>
            <w:color w:val="000000"/>
            <w:sz w:val="40"/>
            <w:szCs w:val="40"/>
            <w:u w:val="single"/>
          </w:rPr>
          <w:t>Dr Raza Khan</w:t>
        </w:r>
      </w:hyperlink>
      <w:r w:rsidR="00506E1E" w:rsidRPr="00FD6F2D">
        <w:rPr>
          <w:rFonts w:ascii="Roboto" w:eastAsia="Times New Roman" w:hAnsi="Roboto" w:cs="Times New Roman"/>
          <w:color w:val="000000"/>
          <w:sz w:val="40"/>
          <w:szCs w:val="40"/>
        </w:rPr>
        <w:t>February 18, 2018</w:t>
      </w:r>
    </w:p>
    <w:p w:rsidR="00506E1E" w:rsidRPr="00FD6F2D" w:rsidRDefault="00D1501C" w:rsidP="00506E1E">
      <w:pPr>
        <w:spacing w:before="150" w:after="150" w:line="240" w:lineRule="auto"/>
        <w:ind w:right="75"/>
        <w:rPr>
          <w:rFonts w:ascii="Roboto" w:eastAsia="Times New Roman" w:hAnsi="Roboto" w:cs="Times New Roman"/>
          <w:color w:val="515151"/>
          <w:sz w:val="40"/>
          <w:szCs w:val="40"/>
        </w:rPr>
      </w:pPr>
      <w:r>
        <w:rPr>
          <w:rFonts w:ascii="Roboto" w:eastAsia="Times New Roman" w:hAnsi="Roboto" w:cs="Times New Roman"/>
          <w:color w:val="515151"/>
          <w:sz w:val="40"/>
          <w:szCs w:val="40"/>
        </w:rPr>
        <w:pict>
          <v:rect id="_x0000_i1026" style="width:0;height:0" o:hralign="center" o:hrstd="t" o:hr="t" fillcolor="#a0a0a0" stroked="f"/>
        </w:pict>
      </w:r>
    </w:p>
    <w:p w:rsidR="00506E1E" w:rsidRPr="00FD6F2D" w:rsidRDefault="00506E1E" w:rsidP="00506E1E">
      <w:pPr>
        <w:spacing w:before="150" w:after="150" w:line="240" w:lineRule="auto"/>
        <w:rPr>
          <w:rFonts w:ascii="Times New Roman" w:eastAsia="Times New Roman" w:hAnsi="Times New Roman" w:cs="Times New Roman"/>
          <w:color w:val="212529"/>
          <w:sz w:val="40"/>
          <w:szCs w:val="40"/>
        </w:rPr>
      </w:pPr>
      <w:r w:rsidRPr="00FD6F2D">
        <w:rPr>
          <w:rFonts w:ascii="Times New Roman" w:eastAsia="Times New Roman" w:hAnsi="Times New Roman" w:cs="Times New Roman"/>
          <w:color w:val="000000"/>
          <w:sz w:val="40"/>
          <w:szCs w:val="40"/>
        </w:rPr>
        <w:t xml:space="preserve">In developed, politically mature democracies the role of civil society is cardinal in almost all aspects of public life. Civil society can be conceived as a social and public space and sphere that is above the domain of family and below the state. Nearly all private-owned media, out-of-government political parties, various non-profit social, political and economic associations of people, institutions and organisations form civil society of a country. Insofar as the role of civil society </w:t>
      </w:r>
      <w:r w:rsidRPr="00FD6F2D">
        <w:rPr>
          <w:rFonts w:ascii="Times New Roman" w:eastAsia="Times New Roman" w:hAnsi="Times New Roman" w:cs="Times New Roman"/>
          <w:color w:val="000000"/>
          <w:sz w:val="40"/>
          <w:szCs w:val="40"/>
        </w:rPr>
        <w:lastRenderedPageBreak/>
        <w:t>in governance is concerned this is important particularly for having good governance. Without an active civil society, the prevalence and institutionalisation of good governance is not possible.</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The role of civil society in good governance is to apprise people of their fundamental rights and responsibilities. In addition, civil society is instrumental in making people aware about the role of the government and state institutions, as well as the responsibilities of state functionaries. Without that knowledge, most people are unaware of governance, public issues and the administrative structures and functions.</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 xml:space="preserve">Moreover, civil society provides the forums to the people to debate and discuss their issues and communicate them to the rulers and administrators. Civil society also provides the platforms to the people to maximally participate in the process of governance. The participation of people in public affairs is a key feature of good governance. Another characteristic of good governance is transparency. If the people are aware of their rights, thanks to a proactive civil society, they would be informed of the exigency of transparency in the process of governance. Furthermore, informed citizenry is a sine qua non for accountability in the governance system and structures of the governance. Because without </w:t>
      </w:r>
      <w:r w:rsidRPr="00FD6F2D">
        <w:rPr>
          <w:rFonts w:ascii="Times New Roman" w:eastAsia="Times New Roman" w:hAnsi="Times New Roman" w:cs="Times New Roman"/>
          <w:color w:val="000000"/>
          <w:sz w:val="40"/>
          <w:szCs w:val="40"/>
        </w:rPr>
        <w:lastRenderedPageBreak/>
        <w:t>informed citizenry the required public pressures on the governance system specifically on the state functionaries cannot be exerted so as to be accountable and answerable for whatever they do in the name of public.</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Civil society is also critically important for making people aware of the need and value of the rule of law, as well as apprising government institutions and functionaries of the state about the importance and their respective role(s) in ensuring the rule of law. Observably, state institutions and functionaries often act, react and behave so as they are not subject to the law of the land; many even think they are above the law.</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It is a proactive civil society and under its influence an informed citizenry which constantly remind the state institutions and the government servants and make them realise that they are very much subject to the law of the land and all their actions are conditioned by official rules, procedures and codes of conduct. In other words, civil society unceasingly tells the government institutions and officials that they shall not do anything that is in violation of law or that may infringe upon the fundamental rights of the people.</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 xml:space="preserve">An active civil society and through it an informed citizenry play a critical role in </w:t>
      </w:r>
      <w:r w:rsidRPr="00FD6F2D">
        <w:rPr>
          <w:rFonts w:ascii="Times New Roman" w:eastAsia="Times New Roman" w:hAnsi="Times New Roman" w:cs="Times New Roman"/>
          <w:color w:val="000000"/>
          <w:sz w:val="40"/>
          <w:szCs w:val="40"/>
        </w:rPr>
        <w:lastRenderedPageBreak/>
        <w:t>sound, sustainable and effective public policies. Because the forums, institutions, organisations and the members of civil society build and increase the informational capacity of people about different stages of public policy; how public policies are formulated, implemented, evaluated, analysed and reformulated and how people can participate at different levels of public policymaking. Moreover, civil society provides various and multiple forums to the people to fully participate in the policymaking stages and make these policies people-friendly and effective.</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t>Against this backdrop specifying correlation and interaction between civil society and the concept of good governance some observations about Pakistan’s civil society can be made. The Pakistan civil society is a reactive civil society. It has been a created civil society rather than it has evolved. Although lack of good governance in Pakistan has many factors behind it, weak civil society and a largely cosmetic civil society is one of the key causes.</w:t>
      </w:r>
      <w:r w:rsidRPr="00FD6F2D">
        <w:rPr>
          <w:rFonts w:ascii="Times New Roman" w:eastAsia="Times New Roman" w:hAnsi="Times New Roman" w:cs="Times New Roman"/>
          <w:color w:val="000000"/>
          <w:sz w:val="40"/>
          <w:szCs w:val="40"/>
        </w:rPr>
        <w:br/>
      </w:r>
      <w:r w:rsidRPr="00FD6F2D">
        <w:rPr>
          <w:rFonts w:ascii="Times New Roman" w:eastAsia="Times New Roman" w:hAnsi="Times New Roman" w:cs="Times New Roman"/>
          <w:color w:val="000000"/>
          <w:sz w:val="40"/>
          <w:szCs w:val="40"/>
        </w:rPr>
        <w:br/>
      </w:r>
      <w:proofErr w:type="gramStart"/>
      <w:r w:rsidRPr="00FD6F2D">
        <w:rPr>
          <w:rFonts w:ascii="Times New Roman" w:eastAsia="Times New Roman" w:hAnsi="Times New Roman" w:cs="Times New Roman"/>
          <w:i/>
          <w:iCs/>
          <w:color w:val="000000"/>
          <w:sz w:val="40"/>
          <w:szCs w:val="40"/>
        </w:rPr>
        <w:t>Published in The Express Tribune, February 18</w:t>
      </w:r>
      <w:r w:rsidRPr="00FD6F2D">
        <w:rPr>
          <w:rFonts w:ascii="Times New Roman" w:eastAsia="Times New Roman" w:hAnsi="Times New Roman" w:cs="Times New Roman"/>
          <w:i/>
          <w:iCs/>
          <w:color w:val="000000"/>
          <w:sz w:val="40"/>
          <w:szCs w:val="40"/>
          <w:vertAlign w:val="superscript"/>
        </w:rPr>
        <w:t>th</w:t>
      </w:r>
      <w:r w:rsidRPr="00FD6F2D">
        <w:rPr>
          <w:rFonts w:ascii="Times New Roman" w:eastAsia="Times New Roman" w:hAnsi="Times New Roman" w:cs="Times New Roman"/>
          <w:i/>
          <w:iCs/>
          <w:color w:val="000000"/>
          <w:sz w:val="40"/>
          <w:szCs w:val="40"/>
        </w:rPr>
        <w:t>, 2018.</w:t>
      </w:r>
      <w:proofErr w:type="gramEnd"/>
      <w:r w:rsidRPr="00FD6F2D">
        <w:rPr>
          <w:rFonts w:ascii="Times New Roman" w:eastAsia="Times New Roman" w:hAnsi="Times New Roman" w:cs="Times New Roman"/>
          <w:color w:val="000000"/>
          <w:sz w:val="40"/>
          <w:szCs w:val="40"/>
        </w:rPr>
        <w:br/>
      </w:r>
    </w:p>
    <w:p w:rsidR="00B933D8" w:rsidRPr="00FD6F2D" w:rsidRDefault="00B933D8" w:rsidP="00111E71">
      <w:pPr>
        <w:spacing w:after="0" w:line="240" w:lineRule="auto"/>
        <w:jc w:val="both"/>
        <w:rPr>
          <w:rFonts w:ascii="Times New Roman" w:eastAsia="Times New Roman" w:hAnsi="Times New Roman" w:cs="Times New Roman"/>
          <w:sz w:val="40"/>
          <w:szCs w:val="40"/>
        </w:rPr>
      </w:pPr>
    </w:p>
    <w:p w:rsidR="00B933D8" w:rsidRPr="00FD6F2D" w:rsidRDefault="00B933D8" w:rsidP="00111E71">
      <w:pPr>
        <w:spacing w:line="240" w:lineRule="auto"/>
        <w:jc w:val="both"/>
        <w:rPr>
          <w:rFonts w:ascii="Times New Roman" w:eastAsia="Times New Roman" w:hAnsi="Times New Roman" w:cs="Times New Roman"/>
          <w:sz w:val="40"/>
          <w:szCs w:val="40"/>
        </w:rPr>
      </w:pPr>
      <w:r w:rsidRPr="00FD6F2D">
        <w:rPr>
          <w:rFonts w:ascii="Times New Roman" w:eastAsia="Times New Roman" w:hAnsi="Times New Roman" w:cs="Times New Roman"/>
          <w:sz w:val="40"/>
          <w:szCs w:val="40"/>
        </w:rPr>
        <w:t> </w:t>
      </w:r>
    </w:p>
    <w:p w:rsidR="001A18BF" w:rsidRPr="00FD6F2D" w:rsidRDefault="00D1501C" w:rsidP="00111E71">
      <w:pPr>
        <w:jc w:val="both"/>
        <w:rPr>
          <w:rFonts w:ascii="Times New Roman" w:hAnsi="Times New Roman" w:cs="Times New Roman"/>
          <w:sz w:val="40"/>
          <w:szCs w:val="40"/>
        </w:rPr>
      </w:pPr>
      <w:hyperlink r:id="rId8" w:history="1">
        <w:r w:rsidR="00B933D8" w:rsidRPr="00FD6F2D">
          <w:rPr>
            <w:rFonts w:ascii="Times New Roman" w:eastAsia="Times New Roman" w:hAnsi="Times New Roman" w:cs="Times New Roman"/>
            <w:color w:val="ADADAD"/>
            <w:sz w:val="40"/>
            <w:szCs w:val="40"/>
            <w:shd w:val="clear" w:color="auto" w:fill="FFFFFF"/>
          </w:rPr>
          <w:br/>
        </w:r>
      </w:hyperlink>
    </w:p>
    <w:sectPr w:rsidR="001A18BF" w:rsidRPr="00FD6F2D" w:rsidSect="00FD6F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4E6"/>
    <w:multiLevelType w:val="multilevel"/>
    <w:tmpl w:val="443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374B5"/>
    <w:multiLevelType w:val="multilevel"/>
    <w:tmpl w:val="0FE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54958"/>
    <w:multiLevelType w:val="multilevel"/>
    <w:tmpl w:val="177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A6262"/>
    <w:multiLevelType w:val="multilevel"/>
    <w:tmpl w:val="50B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725F8"/>
    <w:multiLevelType w:val="multilevel"/>
    <w:tmpl w:val="9B62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35E98"/>
    <w:multiLevelType w:val="multilevel"/>
    <w:tmpl w:val="7A9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07184"/>
    <w:multiLevelType w:val="multilevel"/>
    <w:tmpl w:val="58D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B2A7E"/>
    <w:multiLevelType w:val="multilevel"/>
    <w:tmpl w:val="CB9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7615D"/>
    <w:multiLevelType w:val="multilevel"/>
    <w:tmpl w:val="DF10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D366A"/>
    <w:multiLevelType w:val="multilevel"/>
    <w:tmpl w:val="84C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021F5"/>
    <w:multiLevelType w:val="multilevel"/>
    <w:tmpl w:val="C10A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E0092"/>
    <w:multiLevelType w:val="multilevel"/>
    <w:tmpl w:val="0CF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50D50"/>
    <w:multiLevelType w:val="multilevel"/>
    <w:tmpl w:val="C54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976A7"/>
    <w:multiLevelType w:val="multilevel"/>
    <w:tmpl w:val="5D5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D5B49"/>
    <w:multiLevelType w:val="multilevel"/>
    <w:tmpl w:val="94D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13"/>
  </w:num>
  <w:num w:numId="5">
    <w:abstractNumId w:val="3"/>
  </w:num>
  <w:num w:numId="6">
    <w:abstractNumId w:val="12"/>
  </w:num>
  <w:num w:numId="7">
    <w:abstractNumId w:val="5"/>
  </w:num>
  <w:num w:numId="8">
    <w:abstractNumId w:val="8"/>
  </w:num>
  <w:num w:numId="9">
    <w:abstractNumId w:val="6"/>
  </w:num>
  <w:num w:numId="10">
    <w:abstractNumId w:val="2"/>
  </w:num>
  <w:num w:numId="11">
    <w:abstractNumId w:val="0"/>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CC"/>
    <w:rsid w:val="00111E71"/>
    <w:rsid w:val="00291C02"/>
    <w:rsid w:val="00506E1E"/>
    <w:rsid w:val="00B042CC"/>
    <w:rsid w:val="00B933D8"/>
    <w:rsid w:val="00D1501C"/>
    <w:rsid w:val="00E57B32"/>
    <w:rsid w:val="00FD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7886">
      <w:bodyDiv w:val="1"/>
      <w:marLeft w:val="0"/>
      <w:marRight w:val="0"/>
      <w:marTop w:val="0"/>
      <w:marBottom w:val="0"/>
      <w:divBdr>
        <w:top w:val="none" w:sz="0" w:space="0" w:color="auto"/>
        <w:left w:val="none" w:sz="0" w:space="0" w:color="auto"/>
        <w:bottom w:val="none" w:sz="0" w:space="0" w:color="auto"/>
        <w:right w:val="none" w:sz="0" w:space="0" w:color="auto"/>
      </w:divBdr>
      <w:divsChild>
        <w:div w:id="1895895553">
          <w:marLeft w:val="0"/>
          <w:marRight w:val="0"/>
          <w:marTop w:val="0"/>
          <w:marBottom w:val="0"/>
          <w:divBdr>
            <w:top w:val="none" w:sz="0" w:space="0" w:color="auto"/>
            <w:left w:val="none" w:sz="0" w:space="0" w:color="auto"/>
            <w:bottom w:val="none" w:sz="0" w:space="0" w:color="auto"/>
            <w:right w:val="none" w:sz="0" w:space="0" w:color="auto"/>
          </w:divBdr>
          <w:divsChild>
            <w:div w:id="323318778">
              <w:marLeft w:val="0"/>
              <w:marRight w:val="0"/>
              <w:marTop w:val="0"/>
              <w:marBottom w:val="0"/>
              <w:divBdr>
                <w:top w:val="none" w:sz="0" w:space="0" w:color="auto"/>
                <w:left w:val="none" w:sz="0" w:space="0" w:color="auto"/>
                <w:bottom w:val="none" w:sz="0" w:space="0" w:color="auto"/>
                <w:right w:val="none" w:sz="0" w:space="0" w:color="auto"/>
              </w:divBdr>
              <w:divsChild>
                <w:div w:id="968248426">
                  <w:marLeft w:val="0"/>
                  <w:marRight w:val="0"/>
                  <w:marTop w:val="0"/>
                  <w:marBottom w:val="0"/>
                  <w:divBdr>
                    <w:top w:val="none" w:sz="0" w:space="0" w:color="auto"/>
                    <w:left w:val="none" w:sz="0" w:space="0" w:color="auto"/>
                    <w:bottom w:val="none" w:sz="0" w:space="0" w:color="auto"/>
                    <w:right w:val="none" w:sz="0" w:space="0" w:color="auto"/>
                  </w:divBdr>
                  <w:divsChild>
                    <w:div w:id="2034913703">
                      <w:marLeft w:val="0"/>
                      <w:marRight w:val="0"/>
                      <w:marTop w:val="0"/>
                      <w:marBottom w:val="0"/>
                      <w:divBdr>
                        <w:top w:val="none" w:sz="0" w:space="0" w:color="auto"/>
                        <w:left w:val="none" w:sz="0" w:space="0" w:color="auto"/>
                        <w:bottom w:val="none" w:sz="0" w:space="0" w:color="auto"/>
                        <w:right w:val="none" w:sz="0" w:space="0" w:color="auto"/>
                      </w:divBdr>
                      <w:divsChild>
                        <w:div w:id="644968933">
                          <w:marLeft w:val="0"/>
                          <w:marRight w:val="0"/>
                          <w:marTop w:val="0"/>
                          <w:marBottom w:val="0"/>
                          <w:divBdr>
                            <w:top w:val="none" w:sz="0" w:space="0" w:color="auto"/>
                            <w:left w:val="none" w:sz="0" w:space="0" w:color="auto"/>
                            <w:bottom w:val="single" w:sz="6" w:space="0" w:color="DEDEDE"/>
                            <w:right w:val="none" w:sz="0" w:space="0" w:color="auto"/>
                          </w:divBdr>
                        </w:div>
                      </w:divsChild>
                    </w:div>
                    <w:div w:id="776175159">
                      <w:marLeft w:val="0"/>
                      <w:marRight w:val="0"/>
                      <w:marTop w:val="75"/>
                      <w:marBottom w:val="0"/>
                      <w:divBdr>
                        <w:top w:val="single" w:sz="18" w:space="0" w:color="252525"/>
                        <w:left w:val="none" w:sz="0" w:space="0" w:color="auto"/>
                        <w:bottom w:val="none" w:sz="0" w:space="0" w:color="auto"/>
                        <w:right w:val="none" w:sz="0" w:space="0" w:color="auto"/>
                      </w:divBdr>
                      <w:divsChild>
                        <w:div w:id="810748529">
                          <w:marLeft w:val="0"/>
                          <w:marRight w:val="0"/>
                          <w:marTop w:val="0"/>
                          <w:marBottom w:val="0"/>
                          <w:divBdr>
                            <w:top w:val="none" w:sz="0" w:space="0" w:color="auto"/>
                            <w:left w:val="none" w:sz="0" w:space="0" w:color="auto"/>
                            <w:bottom w:val="none" w:sz="0" w:space="0" w:color="auto"/>
                            <w:right w:val="none" w:sz="0" w:space="0" w:color="auto"/>
                          </w:divBdr>
                          <w:divsChild>
                            <w:div w:id="139813582">
                              <w:marLeft w:val="0"/>
                              <w:marRight w:val="0"/>
                              <w:marTop w:val="0"/>
                              <w:marBottom w:val="0"/>
                              <w:divBdr>
                                <w:top w:val="single" w:sz="6" w:space="0" w:color="FFFFFF"/>
                                <w:left w:val="single" w:sz="6" w:space="0" w:color="FFFFFF"/>
                                <w:bottom w:val="single" w:sz="6" w:space="0" w:color="FFFFFF"/>
                                <w:right w:val="single" w:sz="6" w:space="0" w:color="FFFFFF"/>
                              </w:divBdr>
                              <w:divsChild>
                                <w:div w:id="803086852">
                                  <w:marLeft w:val="0"/>
                                  <w:marRight w:val="0"/>
                                  <w:marTop w:val="0"/>
                                  <w:marBottom w:val="0"/>
                                  <w:divBdr>
                                    <w:top w:val="none" w:sz="0" w:space="0" w:color="auto"/>
                                    <w:left w:val="none" w:sz="0" w:space="0" w:color="auto"/>
                                    <w:bottom w:val="none" w:sz="0" w:space="0" w:color="auto"/>
                                    <w:right w:val="none" w:sz="0" w:space="0" w:color="auto"/>
                                  </w:divBdr>
                                  <w:divsChild>
                                    <w:div w:id="12769807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1640263825">
                  <w:marLeft w:val="0"/>
                  <w:marRight w:val="0"/>
                  <w:marTop w:val="0"/>
                  <w:marBottom w:val="150"/>
                  <w:divBdr>
                    <w:top w:val="none" w:sz="0" w:space="0" w:color="auto"/>
                    <w:left w:val="none" w:sz="0" w:space="0" w:color="auto"/>
                    <w:bottom w:val="none" w:sz="0" w:space="0" w:color="auto"/>
                    <w:right w:val="none" w:sz="0" w:space="0" w:color="auto"/>
                  </w:divBdr>
                  <w:divsChild>
                    <w:div w:id="130365436">
                      <w:marLeft w:val="0"/>
                      <w:marRight w:val="0"/>
                      <w:marTop w:val="0"/>
                      <w:marBottom w:val="0"/>
                      <w:divBdr>
                        <w:top w:val="none" w:sz="0" w:space="0" w:color="auto"/>
                        <w:left w:val="none" w:sz="0" w:space="0" w:color="auto"/>
                        <w:bottom w:val="none" w:sz="0" w:space="0" w:color="auto"/>
                        <w:right w:val="none" w:sz="0" w:space="0" w:color="auto"/>
                      </w:divBdr>
                      <w:divsChild>
                        <w:div w:id="809246198">
                          <w:marLeft w:val="0"/>
                          <w:marRight w:val="0"/>
                          <w:marTop w:val="0"/>
                          <w:marBottom w:val="0"/>
                          <w:divBdr>
                            <w:top w:val="none" w:sz="0" w:space="0" w:color="auto"/>
                            <w:left w:val="none" w:sz="0" w:space="0" w:color="auto"/>
                            <w:bottom w:val="none" w:sz="0" w:space="0" w:color="auto"/>
                            <w:right w:val="none" w:sz="0" w:space="0" w:color="auto"/>
                          </w:divBdr>
                          <w:divsChild>
                            <w:div w:id="981543863">
                              <w:marLeft w:val="0"/>
                              <w:marRight w:val="0"/>
                              <w:marTop w:val="0"/>
                              <w:marBottom w:val="0"/>
                              <w:divBdr>
                                <w:top w:val="none" w:sz="0" w:space="0" w:color="auto"/>
                                <w:left w:val="none" w:sz="0" w:space="0" w:color="auto"/>
                                <w:bottom w:val="none" w:sz="0" w:space="0" w:color="auto"/>
                                <w:right w:val="none" w:sz="0" w:space="0" w:color="auto"/>
                              </w:divBdr>
                              <w:divsChild>
                                <w:div w:id="750081940">
                                  <w:marLeft w:val="0"/>
                                  <w:marRight w:val="420"/>
                                  <w:marTop w:val="0"/>
                                  <w:marBottom w:val="0"/>
                                  <w:divBdr>
                                    <w:top w:val="none" w:sz="0" w:space="0" w:color="auto"/>
                                    <w:left w:val="none" w:sz="0" w:space="0" w:color="auto"/>
                                    <w:bottom w:val="none" w:sz="0" w:space="0" w:color="auto"/>
                                    <w:right w:val="none" w:sz="0" w:space="0" w:color="auto"/>
                                  </w:divBdr>
                                </w:div>
                                <w:div w:id="149249884">
                                  <w:marLeft w:val="0"/>
                                  <w:marRight w:val="195"/>
                                  <w:marTop w:val="0"/>
                                  <w:marBottom w:val="0"/>
                                  <w:divBdr>
                                    <w:top w:val="none" w:sz="0" w:space="0" w:color="auto"/>
                                    <w:left w:val="none" w:sz="0" w:space="0" w:color="auto"/>
                                    <w:bottom w:val="none" w:sz="0" w:space="0" w:color="auto"/>
                                    <w:right w:val="single" w:sz="6" w:space="5" w:color="DEDEDE"/>
                                  </w:divBdr>
                                  <w:divsChild>
                                    <w:div w:id="2049138288">
                                      <w:marLeft w:val="0"/>
                                      <w:marRight w:val="0"/>
                                      <w:marTop w:val="0"/>
                                      <w:marBottom w:val="0"/>
                                      <w:divBdr>
                                        <w:top w:val="none" w:sz="0" w:space="0" w:color="auto"/>
                                        <w:left w:val="none" w:sz="0" w:space="0" w:color="auto"/>
                                        <w:bottom w:val="none" w:sz="0" w:space="0" w:color="auto"/>
                                        <w:right w:val="none" w:sz="0" w:space="0" w:color="auto"/>
                                      </w:divBdr>
                                    </w:div>
                                  </w:divsChild>
                                </w:div>
                                <w:div w:id="1598825852">
                                  <w:marLeft w:val="0"/>
                                  <w:marRight w:val="195"/>
                                  <w:marTop w:val="0"/>
                                  <w:marBottom w:val="0"/>
                                  <w:divBdr>
                                    <w:top w:val="none" w:sz="0" w:space="0" w:color="auto"/>
                                    <w:left w:val="none" w:sz="0" w:space="0" w:color="auto"/>
                                    <w:bottom w:val="none" w:sz="0" w:space="0" w:color="auto"/>
                                    <w:right w:val="single" w:sz="6" w:space="5" w:color="DEDEDE"/>
                                  </w:divBdr>
                                  <w:divsChild>
                                    <w:div w:id="1971082438">
                                      <w:marLeft w:val="0"/>
                                      <w:marRight w:val="0"/>
                                      <w:marTop w:val="0"/>
                                      <w:marBottom w:val="0"/>
                                      <w:divBdr>
                                        <w:top w:val="none" w:sz="0" w:space="0" w:color="auto"/>
                                        <w:left w:val="none" w:sz="0" w:space="0" w:color="auto"/>
                                        <w:bottom w:val="none" w:sz="0" w:space="0" w:color="auto"/>
                                        <w:right w:val="none" w:sz="0" w:space="0" w:color="auto"/>
                                      </w:divBdr>
                                    </w:div>
                                  </w:divsChild>
                                </w:div>
                                <w:div w:id="1885168529">
                                  <w:marLeft w:val="0"/>
                                  <w:marRight w:val="195"/>
                                  <w:marTop w:val="0"/>
                                  <w:marBottom w:val="0"/>
                                  <w:divBdr>
                                    <w:top w:val="none" w:sz="0" w:space="0" w:color="auto"/>
                                    <w:left w:val="none" w:sz="0" w:space="0" w:color="auto"/>
                                    <w:bottom w:val="none" w:sz="0" w:space="0" w:color="auto"/>
                                    <w:right w:val="single" w:sz="6" w:space="5" w:color="DEDEDE"/>
                                  </w:divBdr>
                                  <w:divsChild>
                                    <w:div w:id="1580628993">
                                      <w:marLeft w:val="0"/>
                                      <w:marRight w:val="0"/>
                                      <w:marTop w:val="0"/>
                                      <w:marBottom w:val="0"/>
                                      <w:divBdr>
                                        <w:top w:val="none" w:sz="0" w:space="0" w:color="auto"/>
                                        <w:left w:val="none" w:sz="0" w:space="0" w:color="auto"/>
                                        <w:bottom w:val="none" w:sz="0" w:space="0" w:color="auto"/>
                                        <w:right w:val="none" w:sz="0" w:space="0" w:color="auto"/>
                                      </w:divBdr>
                                    </w:div>
                                  </w:divsChild>
                                </w:div>
                                <w:div w:id="1361082191">
                                  <w:marLeft w:val="0"/>
                                  <w:marRight w:val="0"/>
                                  <w:marTop w:val="0"/>
                                  <w:marBottom w:val="0"/>
                                  <w:divBdr>
                                    <w:top w:val="none" w:sz="0" w:space="0" w:color="auto"/>
                                    <w:left w:val="none" w:sz="0" w:space="0" w:color="auto"/>
                                    <w:bottom w:val="none" w:sz="0" w:space="0" w:color="auto"/>
                                    <w:right w:val="none" w:sz="0" w:space="0" w:color="auto"/>
                                  </w:divBdr>
                                  <w:divsChild>
                                    <w:div w:id="1932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8278">
              <w:marLeft w:val="0"/>
              <w:marRight w:val="0"/>
              <w:marTop w:val="0"/>
              <w:marBottom w:val="0"/>
              <w:divBdr>
                <w:top w:val="none" w:sz="0" w:space="0" w:color="auto"/>
                <w:left w:val="none" w:sz="0" w:space="0" w:color="auto"/>
                <w:bottom w:val="none" w:sz="0" w:space="0" w:color="auto"/>
                <w:right w:val="none" w:sz="0" w:space="0" w:color="auto"/>
              </w:divBdr>
              <w:divsChild>
                <w:div w:id="701589246">
                  <w:marLeft w:val="-225"/>
                  <w:marRight w:val="-225"/>
                  <w:marTop w:val="0"/>
                  <w:marBottom w:val="0"/>
                  <w:divBdr>
                    <w:top w:val="none" w:sz="0" w:space="0" w:color="auto"/>
                    <w:left w:val="none" w:sz="0" w:space="0" w:color="auto"/>
                    <w:bottom w:val="none" w:sz="0" w:space="0" w:color="auto"/>
                    <w:right w:val="none" w:sz="0" w:space="0" w:color="auto"/>
                  </w:divBdr>
                  <w:divsChild>
                    <w:div w:id="132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603">
              <w:marLeft w:val="0"/>
              <w:marRight w:val="0"/>
              <w:marTop w:val="0"/>
              <w:marBottom w:val="0"/>
              <w:divBdr>
                <w:top w:val="none" w:sz="0" w:space="0" w:color="auto"/>
                <w:left w:val="none" w:sz="0" w:space="0" w:color="auto"/>
                <w:bottom w:val="none" w:sz="0" w:space="0" w:color="auto"/>
                <w:right w:val="none" w:sz="0" w:space="0" w:color="auto"/>
              </w:divBdr>
              <w:divsChild>
                <w:div w:id="1218005245">
                  <w:marLeft w:val="0"/>
                  <w:marRight w:val="0"/>
                  <w:marTop w:val="0"/>
                  <w:marBottom w:val="0"/>
                  <w:divBdr>
                    <w:top w:val="none" w:sz="0" w:space="0" w:color="auto"/>
                    <w:left w:val="none" w:sz="0" w:space="0" w:color="auto"/>
                    <w:bottom w:val="none" w:sz="0" w:space="0" w:color="auto"/>
                    <w:right w:val="none" w:sz="0" w:space="0" w:color="auto"/>
                  </w:divBdr>
                  <w:divsChild>
                    <w:div w:id="852763676">
                      <w:marLeft w:val="0"/>
                      <w:marRight w:val="0"/>
                      <w:marTop w:val="0"/>
                      <w:marBottom w:val="0"/>
                      <w:divBdr>
                        <w:top w:val="none" w:sz="0" w:space="0" w:color="auto"/>
                        <w:left w:val="none" w:sz="0" w:space="0" w:color="auto"/>
                        <w:bottom w:val="none" w:sz="0" w:space="0" w:color="auto"/>
                        <w:right w:val="none" w:sz="0" w:space="0" w:color="auto"/>
                      </w:divBdr>
                      <w:divsChild>
                        <w:div w:id="1844010342">
                          <w:marLeft w:val="-225"/>
                          <w:marRight w:val="-225"/>
                          <w:marTop w:val="0"/>
                          <w:marBottom w:val="0"/>
                          <w:divBdr>
                            <w:top w:val="none" w:sz="0" w:space="0" w:color="auto"/>
                            <w:left w:val="none" w:sz="0" w:space="0" w:color="auto"/>
                            <w:bottom w:val="none" w:sz="0" w:space="0" w:color="auto"/>
                            <w:right w:val="none" w:sz="0" w:space="0" w:color="auto"/>
                          </w:divBdr>
                          <w:divsChild>
                            <w:div w:id="643464285">
                              <w:marLeft w:val="0"/>
                              <w:marRight w:val="0"/>
                              <w:marTop w:val="210"/>
                              <w:marBottom w:val="0"/>
                              <w:divBdr>
                                <w:top w:val="none" w:sz="0" w:space="0" w:color="auto"/>
                                <w:left w:val="none" w:sz="0" w:space="0" w:color="auto"/>
                                <w:bottom w:val="none" w:sz="0" w:space="0" w:color="auto"/>
                                <w:right w:val="single" w:sz="6" w:space="8" w:color="DEDEDE"/>
                              </w:divBdr>
                              <w:divsChild>
                                <w:div w:id="1196431352">
                                  <w:marLeft w:val="0"/>
                                  <w:marRight w:val="0"/>
                                  <w:marTop w:val="0"/>
                                  <w:marBottom w:val="0"/>
                                  <w:divBdr>
                                    <w:top w:val="none" w:sz="0" w:space="0" w:color="auto"/>
                                    <w:left w:val="none" w:sz="0" w:space="0" w:color="auto"/>
                                    <w:bottom w:val="none" w:sz="0" w:space="0" w:color="auto"/>
                                    <w:right w:val="none" w:sz="0" w:space="0" w:color="auto"/>
                                  </w:divBdr>
                                </w:div>
                                <w:div w:id="1381661760">
                                  <w:marLeft w:val="0"/>
                                  <w:marRight w:val="0"/>
                                  <w:marTop w:val="0"/>
                                  <w:marBottom w:val="0"/>
                                  <w:divBdr>
                                    <w:top w:val="none" w:sz="0" w:space="0" w:color="auto"/>
                                    <w:left w:val="none" w:sz="0" w:space="0" w:color="auto"/>
                                    <w:bottom w:val="none" w:sz="0" w:space="0" w:color="auto"/>
                                    <w:right w:val="none" w:sz="0" w:space="0" w:color="auto"/>
                                  </w:divBdr>
                                  <w:divsChild>
                                    <w:div w:id="183791683">
                                      <w:marLeft w:val="0"/>
                                      <w:marRight w:val="0"/>
                                      <w:marTop w:val="0"/>
                                      <w:marBottom w:val="0"/>
                                      <w:divBdr>
                                        <w:top w:val="none" w:sz="0" w:space="0" w:color="auto"/>
                                        <w:left w:val="none" w:sz="0" w:space="0" w:color="auto"/>
                                        <w:bottom w:val="none" w:sz="0" w:space="0" w:color="auto"/>
                                        <w:right w:val="none" w:sz="0" w:space="0" w:color="auto"/>
                                      </w:divBdr>
                                      <w:divsChild>
                                        <w:div w:id="957643108">
                                          <w:marLeft w:val="0"/>
                                          <w:marRight w:val="0"/>
                                          <w:marTop w:val="0"/>
                                          <w:marBottom w:val="0"/>
                                          <w:divBdr>
                                            <w:top w:val="none" w:sz="0" w:space="0" w:color="auto"/>
                                            <w:left w:val="none" w:sz="0" w:space="0" w:color="auto"/>
                                            <w:bottom w:val="none" w:sz="0" w:space="0" w:color="auto"/>
                                            <w:right w:val="none" w:sz="0" w:space="0" w:color="auto"/>
                                          </w:divBdr>
                                          <w:divsChild>
                                            <w:div w:id="1897857366">
                                              <w:marLeft w:val="0"/>
                                              <w:marRight w:val="0"/>
                                              <w:marTop w:val="0"/>
                                              <w:marBottom w:val="0"/>
                                              <w:divBdr>
                                                <w:top w:val="none" w:sz="0" w:space="0" w:color="auto"/>
                                                <w:left w:val="none" w:sz="0" w:space="0" w:color="auto"/>
                                                <w:bottom w:val="none" w:sz="0" w:space="0" w:color="auto"/>
                                                <w:right w:val="none" w:sz="0" w:space="0" w:color="auto"/>
                                              </w:divBdr>
                                              <w:divsChild>
                                                <w:div w:id="127747086">
                                                  <w:marLeft w:val="0"/>
                                                  <w:marRight w:val="0"/>
                                                  <w:marTop w:val="0"/>
                                                  <w:marBottom w:val="0"/>
                                                  <w:divBdr>
                                                    <w:top w:val="none" w:sz="0" w:space="0" w:color="auto"/>
                                                    <w:left w:val="none" w:sz="0" w:space="0" w:color="auto"/>
                                                    <w:bottom w:val="none" w:sz="0" w:space="0" w:color="auto"/>
                                                    <w:right w:val="none" w:sz="0" w:space="0" w:color="auto"/>
                                                  </w:divBdr>
                                                  <w:divsChild>
                                                    <w:div w:id="232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8411">
                                  <w:marLeft w:val="0"/>
                                  <w:marRight w:val="0"/>
                                  <w:marTop w:val="0"/>
                                  <w:marBottom w:val="150"/>
                                  <w:divBdr>
                                    <w:top w:val="none" w:sz="0" w:space="0" w:color="auto"/>
                                    <w:left w:val="none" w:sz="0" w:space="0" w:color="auto"/>
                                    <w:bottom w:val="single" w:sz="18" w:space="3" w:color="000000"/>
                                    <w:right w:val="none" w:sz="0" w:space="0" w:color="auto"/>
                                  </w:divBdr>
                                </w:div>
                                <w:div w:id="1217859986">
                                  <w:marLeft w:val="0"/>
                                  <w:marRight w:val="0"/>
                                  <w:marTop w:val="0"/>
                                  <w:marBottom w:val="0"/>
                                  <w:divBdr>
                                    <w:top w:val="none" w:sz="0" w:space="0" w:color="auto"/>
                                    <w:left w:val="none" w:sz="0" w:space="0" w:color="auto"/>
                                    <w:bottom w:val="none" w:sz="0" w:space="0" w:color="auto"/>
                                    <w:right w:val="none" w:sz="0" w:space="0" w:color="auto"/>
                                  </w:divBdr>
                                  <w:divsChild>
                                    <w:div w:id="1863132688">
                                      <w:marLeft w:val="-225"/>
                                      <w:marRight w:val="-225"/>
                                      <w:marTop w:val="0"/>
                                      <w:marBottom w:val="0"/>
                                      <w:divBdr>
                                        <w:top w:val="none" w:sz="0" w:space="0" w:color="auto"/>
                                        <w:left w:val="none" w:sz="0" w:space="0" w:color="auto"/>
                                        <w:bottom w:val="none" w:sz="0" w:space="0" w:color="auto"/>
                                        <w:right w:val="none" w:sz="0" w:space="0" w:color="auto"/>
                                      </w:divBdr>
                                      <w:divsChild>
                                        <w:div w:id="435368915">
                                          <w:marLeft w:val="0"/>
                                          <w:marRight w:val="0"/>
                                          <w:marTop w:val="0"/>
                                          <w:marBottom w:val="0"/>
                                          <w:divBdr>
                                            <w:top w:val="none" w:sz="0" w:space="0" w:color="auto"/>
                                            <w:left w:val="none" w:sz="0" w:space="0" w:color="auto"/>
                                            <w:bottom w:val="none" w:sz="0" w:space="0" w:color="auto"/>
                                            <w:right w:val="none" w:sz="0" w:space="0" w:color="auto"/>
                                          </w:divBdr>
                                          <w:divsChild>
                                            <w:div w:id="1355762654">
                                              <w:marLeft w:val="0"/>
                                              <w:marRight w:val="0"/>
                                              <w:marTop w:val="0"/>
                                              <w:marBottom w:val="0"/>
                                              <w:divBdr>
                                                <w:top w:val="none" w:sz="0" w:space="0" w:color="auto"/>
                                                <w:left w:val="none" w:sz="0" w:space="0" w:color="auto"/>
                                                <w:bottom w:val="none" w:sz="0" w:space="0" w:color="auto"/>
                                                <w:right w:val="none" w:sz="0" w:space="0" w:color="auto"/>
                                              </w:divBdr>
                                              <w:divsChild>
                                                <w:div w:id="1113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729">
                                          <w:marLeft w:val="0"/>
                                          <w:marRight w:val="0"/>
                                          <w:marTop w:val="0"/>
                                          <w:marBottom w:val="0"/>
                                          <w:divBdr>
                                            <w:top w:val="none" w:sz="0" w:space="0" w:color="auto"/>
                                            <w:left w:val="none" w:sz="0" w:space="0" w:color="auto"/>
                                            <w:bottom w:val="none" w:sz="0" w:space="0" w:color="auto"/>
                                            <w:right w:val="none" w:sz="0" w:space="0" w:color="auto"/>
                                          </w:divBdr>
                                          <w:divsChild>
                                            <w:div w:id="1870685121">
                                              <w:marLeft w:val="0"/>
                                              <w:marRight w:val="0"/>
                                              <w:marTop w:val="0"/>
                                              <w:marBottom w:val="0"/>
                                              <w:divBdr>
                                                <w:top w:val="none" w:sz="0" w:space="0" w:color="auto"/>
                                                <w:left w:val="none" w:sz="0" w:space="0" w:color="auto"/>
                                                <w:bottom w:val="none" w:sz="0" w:space="0" w:color="auto"/>
                                                <w:right w:val="none" w:sz="0" w:space="0" w:color="auto"/>
                                              </w:divBdr>
                                              <w:divsChild>
                                                <w:div w:id="19739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773">
                                          <w:marLeft w:val="0"/>
                                          <w:marRight w:val="0"/>
                                          <w:marTop w:val="0"/>
                                          <w:marBottom w:val="0"/>
                                          <w:divBdr>
                                            <w:top w:val="none" w:sz="0" w:space="0" w:color="auto"/>
                                            <w:left w:val="none" w:sz="0" w:space="0" w:color="auto"/>
                                            <w:bottom w:val="none" w:sz="0" w:space="0" w:color="auto"/>
                                            <w:right w:val="none" w:sz="0" w:space="0" w:color="auto"/>
                                          </w:divBdr>
                                          <w:divsChild>
                                            <w:div w:id="862130321">
                                              <w:marLeft w:val="0"/>
                                              <w:marRight w:val="0"/>
                                              <w:marTop w:val="0"/>
                                              <w:marBottom w:val="0"/>
                                              <w:divBdr>
                                                <w:top w:val="none" w:sz="0" w:space="0" w:color="auto"/>
                                                <w:left w:val="none" w:sz="0" w:space="0" w:color="auto"/>
                                                <w:bottom w:val="none" w:sz="0" w:space="0" w:color="auto"/>
                                                <w:right w:val="none" w:sz="0" w:space="0" w:color="auto"/>
                                              </w:divBdr>
                                              <w:divsChild>
                                                <w:div w:id="348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1520">
                                  <w:marLeft w:val="0"/>
                                  <w:marRight w:val="0"/>
                                  <w:marTop w:val="450"/>
                                  <w:marBottom w:val="0"/>
                                  <w:divBdr>
                                    <w:top w:val="none" w:sz="0" w:space="0" w:color="auto"/>
                                    <w:left w:val="none" w:sz="0" w:space="0" w:color="auto"/>
                                    <w:bottom w:val="none" w:sz="0" w:space="0" w:color="auto"/>
                                    <w:right w:val="none" w:sz="0" w:space="0" w:color="auto"/>
                                  </w:divBdr>
                                </w:div>
                                <w:div w:id="1376393218">
                                  <w:marLeft w:val="0"/>
                                  <w:marRight w:val="0"/>
                                  <w:marTop w:val="510"/>
                                  <w:marBottom w:val="0"/>
                                  <w:divBdr>
                                    <w:top w:val="none" w:sz="0" w:space="0" w:color="auto"/>
                                    <w:left w:val="none" w:sz="0" w:space="0" w:color="auto"/>
                                    <w:bottom w:val="none" w:sz="0" w:space="0" w:color="auto"/>
                                    <w:right w:val="none" w:sz="0" w:space="0" w:color="auto"/>
                                  </w:divBdr>
                                  <w:divsChild>
                                    <w:div w:id="2123062935">
                                      <w:marLeft w:val="0"/>
                                      <w:marRight w:val="0"/>
                                      <w:marTop w:val="0"/>
                                      <w:marBottom w:val="0"/>
                                      <w:divBdr>
                                        <w:top w:val="none" w:sz="0" w:space="0" w:color="auto"/>
                                        <w:left w:val="none" w:sz="0" w:space="0" w:color="auto"/>
                                        <w:bottom w:val="none" w:sz="0" w:space="0" w:color="auto"/>
                                        <w:right w:val="none" w:sz="0" w:space="0" w:color="auto"/>
                                      </w:divBdr>
                                      <w:divsChild>
                                        <w:div w:id="690381160">
                                          <w:marLeft w:val="-225"/>
                                          <w:marRight w:val="-225"/>
                                          <w:marTop w:val="0"/>
                                          <w:marBottom w:val="0"/>
                                          <w:divBdr>
                                            <w:top w:val="none" w:sz="0" w:space="0" w:color="auto"/>
                                            <w:left w:val="none" w:sz="0" w:space="0" w:color="auto"/>
                                            <w:bottom w:val="none" w:sz="0" w:space="0" w:color="auto"/>
                                            <w:right w:val="none" w:sz="0" w:space="0" w:color="auto"/>
                                          </w:divBdr>
                                          <w:divsChild>
                                            <w:div w:id="456871572">
                                              <w:marLeft w:val="0"/>
                                              <w:marRight w:val="0"/>
                                              <w:marTop w:val="0"/>
                                              <w:marBottom w:val="0"/>
                                              <w:divBdr>
                                                <w:top w:val="none" w:sz="0" w:space="0" w:color="auto"/>
                                                <w:left w:val="none" w:sz="0" w:space="0" w:color="auto"/>
                                                <w:bottom w:val="none" w:sz="0" w:space="0" w:color="auto"/>
                                                <w:right w:val="none" w:sz="0" w:space="0" w:color="auto"/>
                                              </w:divBdr>
                                            </w:div>
                                            <w:div w:id="723680874">
                                              <w:marLeft w:val="0"/>
                                              <w:marRight w:val="0"/>
                                              <w:marTop w:val="0"/>
                                              <w:marBottom w:val="0"/>
                                              <w:divBdr>
                                                <w:top w:val="none" w:sz="0" w:space="0" w:color="auto"/>
                                                <w:left w:val="none" w:sz="0" w:space="0" w:color="auto"/>
                                                <w:bottom w:val="none" w:sz="0" w:space="0" w:color="auto"/>
                                                <w:right w:val="none" w:sz="0" w:space="0" w:color="auto"/>
                                              </w:divBdr>
                                            </w:div>
                                            <w:div w:id="1339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4772613">
                              <w:marLeft w:val="0"/>
                              <w:marRight w:val="0"/>
                              <w:marTop w:val="180"/>
                              <w:marBottom w:val="0"/>
                              <w:divBdr>
                                <w:top w:val="none" w:sz="0" w:space="0" w:color="auto"/>
                                <w:left w:val="none" w:sz="0" w:space="0" w:color="auto"/>
                                <w:bottom w:val="none" w:sz="0" w:space="0" w:color="auto"/>
                                <w:right w:val="none" w:sz="0" w:space="0" w:color="auto"/>
                              </w:divBdr>
                              <w:divsChild>
                                <w:div w:id="379985684">
                                  <w:marLeft w:val="0"/>
                                  <w:marRight w:val="0"/>
                                  <w:marTop w:val="300"/>
                                  <w:marBottom w:val="450"/>
                                  <w:divBdr>
                                    <w:top w:val="none" w:sz="0" w:space="0" w:color="auto"/>
                                    <w:left w:val="none" w:sz="0" w:space="0" w:color="auto"/>
                                    <w:bottom w:val="none" w:sz="0" w:space="0" w:color="auto"/>
                                    <w:right w:val="none" w:sz="0" w:space="0" w:color="auto"/>
                                  </w:divBdr>
                                </w:div>
                                <w:div w:id="159665606">
                                  <w:marLeft w:val="0"/>
                                  <w:marRight w:val="0"/>
                                  <w:marTop w:val="0"/>
                                  <w:marBottom w:val="450"/>
                                  <w:divBdr>
                                    <w:top w:val="none" w:sz="0" w:space="0" w:color="auto"/>
                                    <w:left w:val="none" w:sz="0" w:space="0" w:color="auto"/>
                                    <w:bottom w:val="none" w:sz="0" w:space="0" w:color="auto"/>
                                    <w:right w:val="none" w:sz="0" w:space="0" w:color="auto"/>
                                  </w:divBdr>
                                  <w:divsChild>
                                    <w:div w:id="1413509903">
                                      <w:marLeft w:val="0"/>
                                      <w:marRight w:val="0"/>
                                      <w:marTop w:val="0"/>
                                      <w:marBottom w:val="0"/>
                                      <w:divBdr>
                                        <w:top w:val="none" w:sz="0" w:space="0" w:color="auto"/>
                                        <w:left w:val="none" w:sz="0" w:space="0" w:color="auto"/>
                                        <w:bottom w:val="single" w:sz="18" w:space="2" w:color="252525"/>
                                        <w:right w:val="none" w:sz="0" w:space="0" w:color="auto"/>
                                      </w:divBdr>
                                    </w:div>
                                    <w:div w:id="575211110">
                                      <w:marLeft w:val="0"/>
                                      <w:marRight w:val="0"/>
                                      <w:marTop w:val="0"/>
                                      <w:marBottom w:val="0"/>
                                      <w:divBdr>
                                        <w:top w:val="none" w:sz="0" w:space="0" w:color="auto"/>
                                        <w:left w:val="none" w:sz="0" w:space="0" w:color="auto"/>
                                        <w:bottom w:val="none" w:sz="0" w:space="0" w:color="auto"/>
                                        <w:right w:val="none" w:sz="0" w:space="0" w:color="auto"/>
                                      </w:divBdr>
                                      <w:divsChild>
                                        <w:div w:id="940650057">
                                          <w:marLeft w:val="0"/>
                                          <w:marRight w:val="0"/>
                                          <w:marTop w:val="0"/>
                                          <w:marBottom w:val="0"/>
                                          <w:divBdr>
                                            <w:top w:val="none" w:sz="0" w:space="0" w:color="auto"/>
                                            <w:left w:val="none" w:sz="0" w:space="0" w:color="auto"/>
                                            <w:bottom w:val="none" w:sz="0" w:space="0" w:color="auto"/>
                                            <w:right w:val="none" w:sz="0" w:space="0" w:color="auto"/>
                                          </w:divBdr>
                                        </w:div>
                                        <w:div w:id="1882400375">
                                          <w:marLeft w:val="0"/>
                                          <w:marRight w:val="0"/>
                                          <w:marTop w:val="0"/>
                                          <w:marBottom w:val="0"/>
                                          <w:divBdr>
                                            <w:top w:val="none" w:sz="0" w:space="0" w:color="auto"/>
                                            <w:left w:val="none" w:sz="0" w:space="0" w:color="auto"/>
                                            <w:bottom w:val="none" w:sz="0" w:space="0" w:color="auto"/>
                                            <w:right w:val="none" w:sz="0" w:space="0" w:color="auto"/>
                                          </w:divBdr>
                                        </w:div>
                                        <w:div w:id="1408501879">
                                          <w:marLeft w:val="0"/>
                                          <w:marRight w:val="0"/>
                                          <w:marTop w:val="0"/>
                                          <w:marBottom w:val="0"/>
                                          <w:divBdr>
                                            <w:top w:val="none" w:sz="0" w:space="0" w:color="auto"/>
                                            <w:left w:val="none" w:sz="0" w:space="0" w:color="auto"/>
                                            <w:bottom w:val="none" w:sz="0" w:space="0" w:color="auto"/>
                                            <w:right w:val="none" w:sz="0" w:space="0" w:color="auto"/>
                                          </w:divBdr>
                                        </w:div>
                                        <w:div w:id="386614384">
                                          <w:marLeft w:val="0"/>
                                          <w:marRight w:val="0"/>
                                          <w:marTop w:val="0"/>
                                          <w:marBottom w:val="0"/>
                                          <w:divBdr>
                                            <w:top w:val="none" w:sz="0" w:space="0" w:color="auto"/>
                                            <w:left w:val="none" w:sz="0" w:space="0" w:color="auto"/>
                                            <w:bottom w:val="none" w:sz="0" w:space="0" w:color="auto"/>
                                            <w:right w:val="none" w:sz="0" w:space="0" w:color="auto"/>
                                          </w:divBdr>
                                        </w:div>
                                        <w:div w:id="1589077657">
                                          <w:marLeft w:val="0"/>
                                          <w:marRight w:val="0"/>
                                          <w:marTop w:val="0"/>
                                          <w:marBottom w:val="0"/>
                                          <w:divBdr>
                                            <w:top w:val="none" w:sz="0" w:space="0" w:color="auto"/>
                                            <w:left w:val="none" w:sz="0" w:space="0" w:color="auto"/>
                                            <w:bottom w:val="none" w:sz="0" w:space="0" w:color="auto"/>
                                            <w:right w:val="none" w:sz="0" w:space="0" w:color="auto"/>
                                          </w:divBdr>
                                        </w:div>
                                        <w:div w:id="67657984">
                                          <w:marLeft w:val="0"/>
                                          <w:marRight w:val="0"/>
                                          <w:marTop w:val="0"/>
                                          <w:marBottom w:val="0"/>
                                          <w:divBdr>
                                            <w:top w:val="none" w:sz="0" w:space="0" w:color="auto"/>
                                            <w:left w:val="none" w:sz="0" w:space="0" w:color="auto"/>
                                            <w:bottom w:val="none" w:sz="0" w:space="0" w:color="auto"/>
                                            <w:right w:val="none" w:sz="0" w:space="0" w:color="auto"/>
                                          </w:divBdr>
                                        </w:div>
                                        <w:div w:id="319576816">
                                          <w:marLeft w:val="0"/>
                                          <w:marRight w:val="0"/>
                                          <w:marTop w:val="0"/>
                                          <w:marBottom w:val="0"/>
                                          <w:divBdr>
                                            <w:top w:val="none" w:sz="0" w:space="0" w:color="auto"/>
                                            <w:left w:val="none" w:sz="0" w:space="0" w:color="auto"/>
                                            <w:bottom w:val="none" w:sz="0" w:space="0" w:color="auto"/>
                                            <w:right w:val="none" w:sz="0" w:space="0" w:color="auto"/>
                                          </w:divBdr>
                                        </w:div>
                                        <w:div w:id="1905292403">
                                          <w:marLeft w:val="0"/>
                                          <w:marRight w:val="0"/>
                                          <w:marTop w:val="0"/>
                                          <w:marBottom w:val="0"/>
                                          <w:divBdr>
                                            <w:top w:val="none" w:sz="0" w:space="0" w:color="auto"/>
                                            <w:left w:val="none" w:sz="0" w:space="0" w:color="auto"/>
                                            <w:bottom w:val="none" w:sz="0" w:space="0" w:color="auto"/>
                                            <w:right w:val="none" w:sz="0" w:space="0" w:color="auto"/>
                                          </w:divBdr>
                                        </w:div>
                                        <w:div w:id="1879927088">
                                          <w:marLeft w:val="0"/>
                                          <w:marRight w:val="0"/>
                                          <w:marTop w:val="0"/>
                                          <w:marBottom w:val="0"/>
                                          <w:divBdr>
                                            <w:top w:val="none" w:sz="0" w:space="0" w:color="auto"/>
                                            <w:left w:val="none" w:sz="0" w:space="0" w:color="auto"/>
                                            <w:bottom w:val="none" w:sz="0" w:space="0" w:color="auto"/>
                                            <w:right w:val="none" w:sz="0" w:space="0" w:color="auto"/>
                                          </w:divBdr>
                                        </w:div>
                                        <w:div w:id="863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26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5953248">
              <w:marLeft w:val="0"/>
              <w:marRight w:val="0"/>
              <w:marTop w:val="0"/>
              <w:marBottom w:val="0"/>
              <w:divBdr>
                <w:top w:val="none" w:sz="0" w:space="0" w:color="auto"/>
                <w:left w:val="none" w:sz="0" w:space="0" w:color="auto"/>
                <w:bottom w:val="none" w:sz="0" w:space="0" w:color="auto"/>
                <w:right w:val="none" w:sz="0" w:space="0" w:color="auto"/>
              </w:divBdr>
              <w:divsChild>
                <w:div w:id="525365554">
                  <w:marLeft w:val="0"/>
                  <w:marRight w:val="0"/>
                  <w:marTop w:val="300"/>
                  <w:marBottom w:val="0"/>
                  <w:divBdr>
                    <w:top w:val="none" w:sz="0" w:space="0" w:color="auto"/>
                    <w:left w:val="none" w:sz="0" w:space="0" w:color="auto"/>
                    <w:bottom w:val="none" w:sz="0" w:space="0" w:color="auto"/>
                    <w:right w:val="none" w:sz="0" w:space="0" w:color="auto"/>
                  </w:divBdr>
                  <w:divsChild>
                    <w:div w:id="82461552">
                      <w:marLeft w:val="360"/>
                      <w:marRight w:val="360"/>
                      <w:marTop w:val="0"/>
                      <w:marBottom w:val="0"/>
                      <w:divBdr>
                        <w:top w:val="none" w:sz="0" w:space="0" w:color="auto"/>
                        <w:left w:val="none" w:sz="0" w:space="0" w:color="auto"/>
                        <w:bottom w:val="none" w:sz="0" w:space="0" w:color="auto"/>
                        <w:right w:val="none" w:sz="0" w:space="0" w:color="auto"/>
                      </w:divBdr>
                      <w:divsChild>
                        <w:div w:id="1422288343">
                          <w:marLeft w:val="0"/>
                          <w:marRight w:val="0"/>
                          <w:marTop w:val="0"/>
                          <w:marBottom w:val="0"/>
                          <w:divBdr>
                            <w:top w:val="none" w:sz="0" w:space="0" w:color="auto"/>
                            <w:left w:val="none" w:sz="0" w:space="0" w:color="auto"/>
                            <w:bottom w:val="none" w:sz="0" w:space="0" w:color="auto"/>
                            <w:right w:val="none" w:sz="0" w:space="0" w:color="auto"/>
                          </w:divBdr>
                        </w:div>
                        <w:div w:id="1505516390">
                          <w:marLeft w:val="0"/>
                          <w:marRight w:val="0"/>
                          <w:marTop w:val="0"/>
                          <w:marBottom w:val="0"/>
                          <w:divBdr>
                            <w:top w:val="none" w:sz="0" w:space="0" w:color="auto"/>
                            <w:left w:val="none" w:sz="0" w:space="0" w:color="auto"/>
                            <w:bottom w:val="none" w:sz="0" w:space="0" w:color="auto"/>
                            <w:right w:val="none" w:sz="0" w:space="0" w:color="auto"/>
                          </w:divBdr>
                        </w:div>
                        <w:div w:id="2142262306">
                          <w:marLeft w:val="0"/>
                          <w:marRight w:val="0"/>
                          <w:marTop w:val="0"/>
                          <w:marBottom w:val="0"/>
                          <w:divBdr>
                            <w:top w:val="none" w:sz="0" w:space="0" w:color="auto"/>
                            <w:left w:val="none" w:sz="0" w:space="0" w:color="auto"/>
                            <w:bottom w:val="none" w:sz="0" w:space="0" w:color="auto"/>
                            <w:right w:val="none" w:sz="0" w:space="0" w:color="auto"/>
                          </w:divBdr>
                        </w:div>
                        <w:div w:id="1483306463">
                          <w:marLeft w:val="0"/>
                          <w:marRight w:val="0"/>
                          <w:marTop w:val="0"/>
                          <w:marBottom w:val="0"/>
                          <w:divBdr>
                            <w:top w:val="none" w:sz="0" w:space="0" w:color="auto"/>
                            <w:left w:val="none" w:sz="0" w:space="0" w:color="auto"/>
                            <w:bottom w:val="none" w:sz="0" w:space="0" w:color="auto"/>
                            <w:right w:val="none" w:sz="0" w:space="0" w:color="auto"/>
                          </w:divBdr>
                        </w:div>
                        <w:div w:id="476267978">
                          <w:marLeft w:val="0"/>
                          <w:marRight w:val="0"/>
                          <w:marTop w:val="0"/>
                          <w:marBottom w:val="0"/>
                          <w:divBdr>
                            <w:top w:val="none" w:sz="0" w:space="0" w:color="auto"/>
                            <w:left w:val="none" w:sz="0" w:space="0" w:color="auto"/>
                            <w:bottom w:val="none" w:sz="0" w:space="0" w:color="auto"/>
                            <w:right w:val="none" w:sz="0" w:space="0" w:color="auto"/>
                          </w:divBdr>
                        </w:div>
                      </w:divsChild>
                    </w:div>
                    <w:div w:id="91322561">
                      <w:marLeft w:val="0"/>
                      <w:marRight w:val="0"/>
                      <w:marTop w:val="225"/>
                      <w:marBottom w:val="0"/>
                      <w:divBdr>
                        <w:top w:val="none" w:sz="0" w:space="0" w:color="auto"/>
                        <w:left w:val="none" w:sz="0" w:space="0" w:color="auto"/>
                        <w:bottom w:val="none" w:sz="0" w:space="0" w:color="auto"/>
                        <w:right w:val="none" w:sz="0" w:space="0" w:color="auto"/>
                      </w:divBdr>
                      <w:divsChild>
                        <w:div w:id="813329092">
                          <w:marLeft w:val="270"/>
                          <w:marRight w:val="330"/>
                          <w:marTop w:val="0"/>
                          <w:marBottom w:val="0"/>
                          <w:divBdr>
                            <w:top w:val="none" w:sz="0" w:space="0" w:color="auto"/>
                            <w:left w:val="none" w:sz="0" w:space="0" w:color="auto"/>
                            <w:bottom w:val="none" w:sz="0" w:space="0" w:color="auto"/>
                            <w:right w:val="none" w:sz="0" w:space="0" w:color="auto"/>
                          </w:divBdr>
                        </w:div>
                        <w:div w:id="4197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463">
                  <w:marLeft w:val="0"/>
                  <w:marRight w:val="0"/>
                  <w:marTop w:val="100"/>
                  <w:marBottom w:val="100"/>
                  <w:divBdr>
                    <w:top w:val="none" w:sz="0" w:space="0" w:color="auto"/>
                    <w:left w:val="none" w:sz="0" w:space="0" w:color="auto"/>
                    <w:bottom w:val="none" w:sz="0" w:space="0" w:color="auto"/>
                    <w:right w:val="none" w:sz="0" w:space="0" w:color="auto"/>
                  </w:divBdr>
                  <w:divsChild>
                    <w:div w:id="1050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3308">
          <w:marLeft w:val="0"/>
          <w:marRight w:val="0"/>
          <w:marTop w:val="0"/>
          <w:marBottom w:val="0"/>
          <w:divBdr>
            <w:top w:val="none" w:sz="0" w:space="0" w:color="auto"/>
            <w:left w:val="none" w:sz="0" w:space="0" w:color="auto"/>
            <w:bottom w:val="none" w:sz="0" w:space="0" w:color="auto"/>
            <w:right w:val="none" w:sz="0" w:space="0" w:color="auto"/>
          </w:divBdr>
          <w:divsChild>
            <w:div w:id="1911571653">
              <w:marLeft w:val="0"/>
              <w:marRight w:val="0"/>
              <w:marTop w:val="0"/>
              <w:marBottom w:val="0"/>
              <w:divBdr>
                <w:top w:val="none" w:sz="0" w:space="0" w:color="auto"/>
                <w:left w:val="none" w:sz="0" w:space="0" w:color="auto"/>
                <w:bottom w:val="none" w:sz="0" w:space="0" w:color="auto"/>
                <w:right w:val="none" w:sz="0" w:space="0" w:color="auto"/>
              </w:divBdr>
              <w:divsChild>
                <w:div w:id="208227486">
                  <w:marLeft w:val="0"/>
                  <w:marRight w:val="0"/>
                  <w:marTop w:val="0"/>
                  <w:marBottom w:val="0"/>
                  <w:divBdr>
                    <w:top w:val="none" w:sz="0" w:space="0" w:color="auto"/>
                    <w:left w:val="none" w:sz="0" w:space="0" w:color="auto"/>
                    <w:bottom w:val="none" w:sz="0" w:space="0" w:color="auto"/>
                    <w:right w:val="none" w:sz="0" w:space="0" w:color="auto"/>
                  </w:divBdr>
                  <w:divsChild>
                    <w:div w:id="1057705673">
                      <w:marLeft w:val="0"/>
                      <w:marRight w:val="0"/>
                      <w:marTop w:val="0"/>
                      <w:marBottom w:val="0"/>
                      <w:divBdr>
                        <w:top w:val="none" w:sz="0" w:space="0" w:color="auto"/>
                        <w:left w:val="none" w:sz="0" w:space="0" w:color="auto"/>
                        <w:bottom w:val="none" w:sz="0" w:space="0" w:color="auto"/>
                        <w:right w:val="none" w:sz="0" w:space="0" w:color="auto"/>
                      </w:divBdr>
                      <w:divsChild>
                        <w:div w:id="1757245576">
                          <w:marLeft w:val="0"/>
                          <w:marRight w:val="0"/>
                          <w:marTop w:val="0"/>
                          <w:marBottom w:val="0"/>
                          <w:divBdr>
                            <w:top w:val="none" w:sz="0" w:space="0" w:color="auto"/>
                            <w:left w:val="none" w:sz="0" w:space="0" w:color="auto"/>
                            <w:bottom w:val="none" w:sz="0" w:space="0" w:color="auto"/>
                            <w:right w:val="none" w:sz="0" w:space="0" w:color="auto"/>
                          </w:divBdr>
                          <w:divsChild>
                            <w:div w:id="1015696792">
                              <w:marLeft w:val="0"/>
                              <w:marRight w:val="0"/>
                              <w:marTop w:val="0"/>
                              <w:marBottom w:val="0"/>
                              <w:divBdr>
                                <w:top w:val="none" w:sz="0" w:space="0" w:color="auto"/>
                                <w:left w:val="none" w:sz="0" w:space="0" w:color="auto"/>
                                <w:bottom w:val="none" w:sz="0" w:space="0" w:color="auto"/>
                                <w:right w:val="none" w:sz="0" w:space="0" w:color="auto"/>
                              </w:divBdr>
                              <w:divsChild>
                                <w:div w:id="9639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18692">
      <w:bodyDiv w:val="1"/>
      <w:marLeft w:val="0"/>
      <w:marRight w:val="0"/>
      <w:marTop w:val="0"/>
      <w:marBottom w:val="0"/>
      <w:divBdr>
        <w:top w:val="none" w:sz="0" w:space="0" w:color="auto"/>
        <w:left w:val="none" w:sz="0" w:space="0" w:color="auto"/>
        <w:bottom w:val="none" w:sz="0" w:space="0" w:color="auto"/>
        <w:right w:val="none" w:sz="0" w:space="0" w:color="auto"/>
      </w:divBdr>
      <w:divsChild>
        <w:div w:id="459763983">
          <w:marLeft w:val="0"/>
          <w:marRight w:val="0"/>
          <w:marTop w:val="0"/>
          <w:marBottom w:val="0"/>
          <w:divBdr>
            <w:top w:val="none" w:sz="0" w:space="0" w:color="auto"/>
            <w:left w:val="none" w:sz="0" w:space="0" w:color="auto"/>
            <w:bottom w:val="none" w:sz="0" w:space="0" w:color="auto"/>
            <w:right w:val="none" w:sz="0" w:space="0" w:color="auto"/>
          </w:divBdr>
          <w:divsChild>
            <w:div w:id="1013727734">
              <w:marLeft w:val="0"/>
              <w:marRight w:val="0"/>
              <w:marTop w:val="0"/>
              <w:marBottom w:val="120"/>
              <w:divBdr>
                <w:top w:val="none" w:sz="0" w:space="0" w:color="auto"/>
                <w:left w:val="none" w:sz="0" w:space="0" w:color="auto"/>
                <w:bottom w:val="none" w:sz="0" w:space="0" w:color="auto"/>
                <w:right w:val="none" w:sz="0" w:space="0" w:color="auto"/>
              </w:divBdr>
            </w:div>
          </w:divsChild>
        </w:div>
        <w:div w:id="1337419435">
          <w:marLeft w:val="0"/>
          <w:marRight w:val="0"/>
          <w:marTop w:val="0"/>
          <w:marBottom w:val="0"/>
          <w:divBdr>
            <w:top w:val="none" w:sz="0" w:space="0" w:color="auto"/>
            <w:left w:val="none" w:sz="0" w:space="0" w:color="auto"/>
            <w:bottom w:val="none" w:sz="0" w:space="0" w:color="auto"/>
            <w:right w:val="none" w:sz="0" w:space="0" w:color="auto"/>
          </w:divBdr>
          <w:divsChild>
            <w:div w:id="1273974804">
              <w:marLeft w:val="0"/>
              <w:marRight w:val="0"/>
              <w:marTop w:val="0"/>
              <w:marBottom w:val="0"/>
              <w:divBdr>
                <w:top w:val="none" w:sz="0" w:space="0" w:color="auto"/>
                <w:left w:val="none" w:sz="0" w:space="0" w:color="auto"/>
                <w:bottom w:val="none" w:sz="0" w:space="0" w:color="auto"/>
                <w:right w:val="none" w:sz="0" w:space="0" w:color="auto"/>
              </w:divBdr>
              <w:divsChild>
                <w:div w:id="6909532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 TargetMode="External"/><Relationship Id="rId3" Type="http://schemas.openxmlformats.org/officeDocument/2006/relationships/styles" Target="styles.xml"/><Relationship Id="rId7" Type="http://schemas.openxmlformats.org/officeDocument/2006/relationships/hyperlink" Target="https://tribune.com.pk/author/3384/dr-raza-k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B8AD-F333-4C70-9BC7-D8681307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2020-11-03T18:04:00Z</dcterms:created>
  <dcterms:modified xsi:type="dcterms:W3CDTF">2020-12-06T17:53:00Z</dcterms:modified>
</cp:coreProperties>
</file>